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38" w:rsidRPr="00D70838" w:rsidRDefault="00D70838" w:rsidP="00D70838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Вклады, инвестиции и кредиты</w:t>
      </w:r>
    </w:p>
    <w:p w:rsidR="00D70838" w:rsidRPr="00D70838" w:rsidRDefault="007E699C" w:rsidP="00D70838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15−летней Александре Е. на день рождения родители подарили 5 тысяч рублей. Александра решила отложить подаренные средства и накопить на новый смартфон. По совету отца она обратилась в банк X для открытия там вклада (депозита). С какого возраста в России разрешено самостоятельно вносить денежные средства в кредитные организации и распоряжаться ими? Что необходимо учесть Александре при выборе банка и предлагаемых им услуг, чтобы наиболее рационально разместить свои денежные средства. </w:t>
      </w:r>
    </w:p>
    <w:p w:rsidR="00D70838" w:rsidRPr="00D70838" w:rsidRDefault="007E699C" w:rsidP="00D70838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Совершеннолетнему Вадиму досталось в наследство крупная сумма денег. Он решил ее инвестировать и получать пассивный доход. Предложите один любой вариант, куда он может вложить деньги. Объясните, почему неэффективно хранить крупную сумму денег дома, не инвестируя ее куда-либо. </w:t>
      </w:r>
    </w:p>
    <w:p w:rsidR="00D70838" w:rsidRPr="00D70838" w:rsidRDefault="007E699C" w:rsidP="00D70838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70838" w:rsidRPr="00D7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Совершеннолетней Антонине Арсеньевне досталась в наследство крупная сумма денег. Ее брат, работающий брокером, посоветовал открыть индивидуальный инвестиционный счет и вложиться в ценные бумаги. Какие ценные бумаги Вы знаете? Укажите любые два примера ценных бумаг. Укажите одно имущественное право, которое дает своему владельцу любая из них. </w:t>
      </w:r>
    </w:p>
    <w:p w:rsidR="00D70838" w:rsidRPr="00D70838" w:rsidRDefault="007E699C" w:rsidP="00D70838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совершеннолетнего Василия сломался автомобиль. В автосервисе сообщили, что ремонт обойдется в 55 тысяч рублей. У Василия таких денег не </w:t>
      </w:r>
      <w:proofErr w:type="gramStart"/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proofErr w:type="gramEnd"/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принял решение взять кредит в банке. Укажите два любых правила, которым следует </w:t>
      </w:r>
      <w:proofErr w:type="gramStart"/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придерживаться Василию</w:t>
      </w:r>
      <w:proofErr w:type="gramEnd"/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выборе кредитной организации. </w:t>
      </w:r>
    </w:p>
    <w:p w:rsidR="007E699C" w:rsidRPr="00D70838" w:rsidRDefault="007E699C" w:rsidP="00D70838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  </w:t>
      </w:r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Лидия Ивановна оказалась в сложной жизненной ситуации: ее пса </w:t>
      </w:r>
      <w:proofErr w:type="gramStart"/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сбила машина и срочно понадобились</w:t>
      </w:r>
      <w:proofErr w:type="gramEnd"/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на операцию. В банке ей предложили кредит под 15% годовых, при </w:t>
      </w:r>
      <w:proofErr w:type="gramStart"/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</w:t>
      </w:r>
      <w:proofErr w:type="gramEnd"/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она предоставит определенный список документов. Напротив банка располагался Кредитный союз «Выручаю», где ей предложили необходимую сумму под 1% в день при условии предоставления одного только паспорта и в этот же день. Какое предложение следует принять Лидии Ивановне? Ответ обоснуйте.</w:t>
      </w:r>
    </w:p>
    <w:p w:rsidR="007E699C" w:rsidRPr="00D70838" w:rsidRDefault="007E699C" w:rsidP="00D70838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  </w:t>
      </w:r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Сидору П. в наследство от бабушки досталась половина квартиры в соседнем городе. Он продал эту часть второму наследнику за 1,3 </w:t>
      </w:r>
      <w:proofErr w:type="spellStart"/>
      <w:proofErr w:type="gramStart"/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Доход был неожиданным, и Сидор не хотел сгоряча принимать решение, как лучше распорядиться деньгами, а решил пока положить их в банк под проценты. Его друг Арнольд предложил ему </w:t>
      </w:r>
      <w:proofErr w:type="gramStart"/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деньги</w:t>
      </w:r>
      <w:proofErr w:type="gramEnd"/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недавно появившейся организации «К.», которая обещала через месяц доход в три раза выше годового дохода по банковскому депозиту. Какой выбор следует сделать Сидору? Ответ обоснуйте.</w:t>
      </w:r>
    </w:p>
    <w:p w:rsidR="007E699C" w:rsidRPr="00D70838" w:rsidRDefault="007E699C" w:rsidP="00D70838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  </w:t>
      </w:r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Алексеем связался сотрудник банка, в котором у него открыт вклад, и попросил назвать </w:t>
      </w:r>
      <w:proofErr w:type="spellStart"/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пин-код</w:t>
      </w:r>
      <w:proofErr w:type="spellEnd"/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банковской карточки, объясняя это необходимостью проверить баланс карты. </w:t>
      </w:r>
    </w:p>
    <w:p w:rsidR="007E699C" w:rsidRPr="00D70838" w:rsidRDefault="007E699C" w:rsidP="007E6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в чем заключается опасность данной ситуации для личных финансов Алексея.</w:t>
      </w:r>
    </w:p>
    <w:p w:rsidR="007E699C" w:rsidRPr="00D70838" w:rsidRDefault="007E699C" w:rsidP="007E6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ему в данной ситуации следует правильно поступить? </w:t>
      </w:r>
    </w:p>
    <w:p w:rsidR="00D70838" w:rsidRPr="00D70838" w:rsidRDefault="007E699C" w:rsidP="00D70838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  </w:t>
      </w:r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Саше исполнилось 14 лет, и она решила открыть вклад на свое имя в банке, чтобы вносить на счет свои накопления. В чем состоят финансовые выгоды данной ситуации для личных сбережений Саши? Какие условия необходимо ей учесть при выборе банка, в котором Саша хочет открыть вклад? </w:t>
      </w:r>
    </w:p>
    <w:p w:rsidR="007E699C" w:rsidRPr="00D70838" w:rsidRDefault="007E699C" w:rsidP="00D70838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  </w:t>
      </w:r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Андрей решил взять кредит в банке для покупки автомобиля. Он изучил предложения по кредитам нескольких банков, остановил свой выбор на предложении с наиболее низкими процентами по кредиту. На какие другие условия кредитования стоит </w:t>
      </w:r>
      <w:proofErr w:type="gramStart"/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Андрею</w:t>
      </w:r>
      <w:proofErr w:type="gramEnd"/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 ему следует поступить, чтобы выплатить кредит в срок? </w:t>
      </w:r>
    </w:p>
    <w:p w:rsidR="007E699C" w:rsidRPr="00D70838" w:rsidRDefault="007E699C" w:rsidP="00D70838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10.  </w:t>
      </w:r>
      <w:r w:rsidRPr="00D70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Василиса размышляет о том, какой вклад в банке ей открыть: до востребования или срочный. Что такое вклад? Что отличает срочный вклад от вклада до востребования? (Укажите любые две черты отличия.)</w:t>
      </w:r>
    </w:p>
    <w:p w:rsidR="00D70838" w:rsidRPr="00D70838" w:rsidRDefault="00D70838" w:rsidP="00D70838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838" w:rsidRPr="00D70838" w:rsidRDefault="00D70838" w:rsidP="00D70838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0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Дебетовые и кредитные карты</w:t>
      </w:r>
    </w:p>
    <w:p w:rsidR="00D70838" w:rsidRPr="00D70838" w:rsidRDefault="00D70838" w:rsidP="00D70838">
      <w:pPr>
        <w:rPr>
          <w:rFonts w:ascii="Times New Roman" w:hAnsi="Times New Roman" w:cs="Times New Roman"/>
          <w:sz w:val="24"/>
          <w:szCs w:val="24"/>
        </w:rPr>
      </w:pPr>
      <w:r w:rsidRPr="00D70838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>1.  </w:t>
      </w:r>
      <w:r w:rsidRPr="00D70838">
        <w:rPr>
          <w:rFonts w:ascii="Times New Roman" w:hAnsi="Times New Roman" w:cs="Times New Roman"/>
          <w:sz w:val="24"/>
          <w:szCs w:val="24"/>
        </w:rPr>
        <w:t xml:space="preserve">Совершеннолетняя Анна Ивановна решила завести кредитную карту. В какую организацию ей следует обратиться для оформления кредитной карты? На какие условия оформления кредитной карты следует </w:t>
      </w:r>
      <w:proofErr w:type="gramStart"/>
      <w:r w:rsidRPr="00D70838">
        <w:rPr>
          <w:rFonts w:ascii="Times New Roman" w:hAnsi="Times New Roman" w:cs="Times New Roman"/>
          <w:sz w:val="24"/>
          <w:szCs w:val="24"/>
        </w:rPr>
        <w:t>обратить внимание Анне</w:t>
      </w:r>
      <w:proofErr w:type="gramEnd"/>
      <w:r w:rsidRPr="00D70838">
        <w:rPr>
          <w:rFonts w:ascii="Times New Roman" w:hAnsi="Times New Roman" w:cs="Times New Roman"/>
          <w:sz w:val="24"/>
          <w:szCs w:val="24"/>
        </w:rPr>
        <w:t xml:space="preserve"> Ивановне, чтобы выбрать наиболее выгодный для себя вариант. Укажите не менее двух условий. </w:t>
      </w:r>
    </w:p>
    <w:p w:rsidR="00D70838" w:rsidRPr="00D70838" w:rsidRDefault="00D70838" w:rsidP="00D70838">
      <w:pPr>
        <w:rPr>
          <w:rFonts w:ascii="Times New Roman" w:hAnsi="Times New Roman" w:cs="Times New Roman"/>
          <w:sz w:val="24"/>
          <w:szCs w:val="24"/>
        </w:rPr>
      </w:pPr>
      <w:r w:rsidRPr="00D70838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>2.  </w:t>
      </w:r>
      <w:r w:rsidRPr="00D70838">
        <w:rPr>
          <w:rFonts w:ascii="Times New Roman" w:hAnsi="Times New Roman" w:cs="Times New Roman"/>
          <w:sz w:val="24"/>
          <w:szCs w:val="24"/>
        </w:rPr>
        <w:t xml:space="preserve">14-летнему Ивану родители оформили дебетовую банковскую карту. Теперь они могут перечислять ему денежные средства безналичным способом. </w:t>
      </w:r>
      <w:proofErr w:type="gramStart"/>
      <w:r w:rsidRPr="00D70838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D70838">
        <w:rPr>
          <w:rFonts w:ascii="Times New Roman" w:hAnsi="Times New Roman" w:cs="Times New Roman"/>
          <w:sz w:val="24"/>
          <w:szCs w:val="24"/>
        </w:rPr>
        <w:t xml:space="preserve"> какие преимущества дает такая форма хранения и пользования денежными средствами Ивану. Дайте Ивану один любой совет, что необходимо учитывать при использовании данной карты, чтобы не стать жертвой мошенников. </w:t>
      </w:r>
    </w:p>
    <w:p w:rsidR="00D70838" w:rsidRPr="00D70838" w:rsidRDefault="00D70838" w:rsidP="00D708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838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>3.  </w:t>
      </w:r>
      <w:r w:rsidRPr="00D70838">
        <w:rPr>
          <w:rFonts w:ascii="Times New Roman" w:hAnsi="Times New Roman" w:cs="Times New Roman"/>
          <w:sz w:val="24"/>
          <w:szCs w:val="24"/>
        </w:rPr>
        <w:t xml:space="preserve">Ученик десятого класса Никита С. оформил в банке «Нептун» дебетовую карту. Банк предложил ему для удобства использования карты подключить </w:t>
      </w:r>
      <w:proofErr w:type="spellStart"/>
      <w:r w:rsidRPr="00D70838">
        <w:rPr>
          <w:rFonts w:ascii="Times New Roman" w:hAnsi="Times New Roman" w:cs="Times New Roman"/>
          <w:sz w:val="24"/>
          <w:szCs w:val="24"/>
        </w:rPr>
        <w:t>интернет-банкинг</w:t>
      </w:r>
      <w:proofErr w:type="spellEnd"/>
      <w:r w:rsidRPr="00D708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838" w:rsidRPr="00D70838" w:rsidRDefault="00D70838" w:rsidP="00D70838">
      <w:pPr>
        <w:pStyle w:val="leftmargin"/>
      </w:pPr>
      <w:r w:rsidRPr="00D70838">
        <w:t xml:space="preserve">В чем состоит удобство пользования </w:t>
      </w:r>
      <w:proofErr w:type="spellStart"/>
      <w:r w:rsidRPr="00D70838">
        <w:t>интернет-банкингом</w:t>
      </w:r>
      <w:proofErr w:type="spellEnd"/>
      <w:r w:rsidRPr="00D70838">
        <w:t xml:space="preserve">? Укажите одно любое удобство. Какие правила безопасности необходимо соблюдать Никите С. при пользовании </w:t>
      </w:r>
      <w:proofErr w:type="spellStart"/>
      <w:r w:rsidRPr="00D70838">
        <w:t>интернет-банкинга</w:t>
      </w:r>
      <w:proofErr w:type="spellEnd"/>
      <w:r w:rsidRPr="00D70838">
        <w:t xml:space="preserve">? Укажите одно любое правило. </w:t>
      </w:r>
    </w:p>
    <w:p w:rsidR="00D70838" w:rsidRPr="00D70838" w:rsidRDefault="00D70838" w:rsidP="00D70838">
      <w:pPr>
        <w:rPr>
          <w:rFonts w:ascii="Times New Roman" w:hAnsi="Times New Roman" w:cs="Times New Roman"/>
          <w:sz w:val="24"/>
          <w:szCs w:val="24"/>
        </w:rPr>
      </w:pPr>
      <w:r w:rsidRPr="00D70838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>4.  </w:t>
      </w:r>
      <w:r w:rsidRPr="00D70838">
        <w:rPr>
          <w:rFonts w:ascii="Times New Roman" w:hAnsi="Times New Roman" w:cs="Times New Roman"/>
          <w:sz w:val="24"/>
          <w:szCs w:val="24"/>
        </w:rPr>
        <w:t xml:space="preserve">16−летний Кирилл Б. летом устроился работать курьером. Заработную плату он получал на дебетовую карту. Однажды, </w:t>
      </w:r>
      <w:proofErr w:type="gramStart"/>
      <w:r w:rsidRPr="00D70838">
        <w:rPr>
          <w:rFonts w:ascii="Times New Roman" w:hAnsi="Times New Roman" w:cs="Times New Roman"/>
          <w:sz w:val="24"/>
          <w:szCs w:val="24"/>
        </w:rPr>
        <w:t>возвращаясь</w:t>
      </w:r>
      <w:proofErr w:type="gramEnd"/>
      <w:r w:rsidRPr="00D70838">
        <w:rPr>
          <w:rFonts w:ascii="Times New Roman" w:hAnsi="Times New Roman" w:cs="Times New Roman"/>
          <w:sz w:val="24"/>
          <w:szCs w:val="24"/>
        </w:rPr>
        <w:t xml:space="preserve"> домой, он обнаружил пропажу карты. Как следует поступить Кириллу, чтобы восстановить доступ к денежным средствам? Какие правила следует соблюдать Кириллу для безопасного использования дебетовой карты? </w:t>
      </w:r>
    </w:p>
    <w:p w:rsidR="00D70838" w:rsidRPr="00D70838" w:rsidRDefault="00D70838" w:rsidP="00D708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838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>5.  </w:t>
      </w:r>
      <w:r w:rsidRPr="00D70838">
        <w:rPr>
          <w:rFonts w:ascii="Times New Roman" w:hAnsi="Times New Roman" w:cs="Times New Roman"/>
          <w:sz w:val="24"/>
          <w:szCs w:val="24"/>
        </w:rPr>
        <w:t xml:space="preserve">Вадиму Андреевичу срочно понадобились деньги, и он пошел к банкомату. Дверь в помещение с банкоматом была защищена специальным кодовым замком, для открытия которого необходимо приложить к специальному устройству карту и ввести </w:t>
      </w:r>
      <w:proofErr w:type="spellStart"/>
      <w:r w:rsidRPr="00D70838">
        <w:rPr>
          <w:rFonts w:ascii="Times New Roman" w:hAnsi="Times New Roman" w:cs="Times New Roman"/>
          <w:sz w:val="24"/>
          <w:szCs w:val="24"/>
        </w:rPr>
        <w:t>пи</w:t>
      </w:r>
      <w:proofErr w:type="gramStart"/>
      <w:r w:rsidRPr="00D70838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D70838">
        <w:rPr>
          <w:rFonts w:ascii="Times New Roman" w:hAnsi="Times New Roman" w:cs="Times New Roman"/>
          <w:sz w:val="24"/>
          <w:szCs w:val="24"/>
        </w:rPr>
        <w:t>⁠код</w:t>
      </w:r>
      <w:proofErr w:type="spellEnd"/>
      <w:r w:rsidRPr="00D70838">
        <w:rPr>
          <w:rFonts w:ascii="Times New Roman" w:hAnsi="Times New Roman" w:cs="Times New Roman"/>
          <w:sz w:val="24"/>
          <w:szCs w:val="24"/>
        </w:rPr>
        <w:t xml:space="preserve"> от нее. Вадим Андреевич ввел необходимые цифры и пошел снимать деньги.</w:t>
      </w:r>
    </w:p>
    <w:p w:rsidR="00D70838" w:rsidRPr="00D70838" w:rsidRDefault="00D70838" w:rsidP="00D70838">
      <w:pPr>
        <w:pStyle w:val="leftmargin"/>
      </w:pPr>
      <w:r w:rsidRPr="00D70838">
        <w:t>Какие небезопасные для своих личных финансов действия совершил Вадим Андреевич? Как ему следовало поступить в данной ситуации?</w:t>
      </w:r>
    </w:p>
    <w:p w:rsidR="00D70838" w:rsidRPr="00D70838" w:rsidRDefault="00D70838" w:rsidP="00D708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838">
        <w:rPr>
          <w:rStyle w:val="outernumber"/>
          <w:rFonts w:ascii="Times New Roman" w:hAnsi="Times New Roman" w:cs="Times New Roman"/>
          <w:b/>
          <w:bCs/>
          <w:sz w:val="24"/>
          <w:szCs w:val="24"/>
        </w:rPr>
        <w:t>6.  </w:t>
      </w:r>
      <w:r w:rsidRPr="00D70838">
        <w:rPr>
          <w:rFonts w:ascii="Times New Roman" w:hAnsi="Times New Roman" w:cs="Times New Roman"/>
          <w:sz w:val="24"/>
          <w:szCs w:val="24"/>
        </w:rPr>
        <w:t xml:space="preserve">Совершеннолетней </w:t>
      </w:r>
      <w:proofErr w:type="spellStart"/>
      <w:r w:rsidRPr="00D70838">
        <w:rPr>
          <w:rFonts w:ascii="Times New Roman" w:hAnsi="Times New Roman" w:cs="Times New Roman"/>
          <w:sz w:val="24"/>
          <w:szCs w:val="24"/>
        </w:rPr>
        <w:t>Капитолине</w:t>
      </w:r>
      <w:proofErr w:type="spellEnd"/>
      <w:r w:rsidRPr="00D70838">
        <w:rPr>
          <w:rFonts w:ascii="Times New Roman" w:hAnsi="Times New Roman" w:cs="Times New Roman"/>
          <w:sz w:val="24"/>
          <w:szCs w:val="24"/>
        </w:rPr>
        <w:t xml:space="preserve"> поступил звонок из банка о необходимости погасить просроченный кредит. </w:t>
      </w:r>
      <w:proofErr w:type="spellStart"/>
      <w:r w:rsidRPr="00D70838">
        <w:rPr>
          <w:rFonts w:ascii="Times New Roman" w:hAnsi="Times New Roman" w:cs="Times New Roman"/>
          <w:sz w:val="24"/>
          <w:szCs w:val="24"/>
        </w:rPr>
        <w:t>Капитолина</w:t>
      </w:r>
      <w:proofErr w:type="spellEnd"/>
      <w:r w:rsidRPr="00D70838">
        <w:rPr>
          <w:rFonts w:ascii="Times New Roman" w:hAnsi="Times New Roman" w:cs="Times New Roman"/>
          <w:sz w:val="24"/>
          <w:szCs w:val="24"/>
        </w:rPr>
        <w:t xml:space="preserve"> заявила </w:t>
      </w:r>
      <w:proofErr w:type="gramStart"/>
      <w:r w:rsidRPr="00D70838">
        <w:rPr>
          <w:rFonts w:ascii="Times New Roman" w:hAnsi="Times New Roman" w:cs="Times New Roman"/>
          <w:sz w:val="24"/>
          <w:szCs w:val="24"/>
        </w:rPr>
        <w:t>звонившему</w:t>
      </w:r>
      <w:proofErr w:type="gramEnd"/>
      <w:r w:rsidRPr="00D70838">
        <w:rPr>
          <w:rFonts w:ascii="Times New Roman" w:hAnsi="Times New Roman" w:cs="Times New Roman"/>
          <w:sz w:val="24"/>
          <w:szCs w:val="24"/>
        </w:rPr>
        <w:t xml:space="preserve">, что не брала никаких кредитов. Звонивший, сославшись на то, что возможен сбой в системе банка, попросил </w:t>
      </w:r>
      <w:proofErr w:type="spellStart"/>
      <w:r w:rsidRPr="00D70838">
        <w:rPr>
          <w:rFonts w:ascii="Times New Roman" w:hAnsi="Times New Roman" w:cs="Times New Roman"/>
          <w:sz w:val="24"/>
          <w:szCs w:val="24"/>
        </w:rPr>
        <w:t>Капитолину</w:t>
      </w:r>
      <w:proofErr w:type="spellEnd"/>
      <w:r w:rsidRPr="00D70838">
        <w:rPr>
          <w:rFonts w:ascii="Times New Roman" w:hAnsi="Times New Roman" w:cs="Times New Roman"/>
          <w:sz w:val="24"/>
          <w:szCs w:val="24"/>
        </w:rPr>
        <w:t xml:space="preserve"> для проверки назвать номер ее счета и контрольные цифры выданной ей пластиковой карты.</w:t>
      </w:r>
    </w:p>
    <w:p w:rsidR="00D70838" w:rsidRPr="00D70838" w:rsidRDefault="00D70838" w:rsidP="00D70838">
      <w:pPr>
        <w:pStyle w:val="leftmargin"/>
      </w:pPr>
      <w:r w:rsidRPr="00D70838">
        <w:t xml:space="preserve">В чем состоит опасность данной ситуации для личных финансов </w:t>
      </w:r>
      <w:proofErr w:type="spellStart"/>
      <w:r w:rsidRPr="00D70838">
        <w:t>Капитолины</w:t>
      </w:r>
      <w:proofErr w:type="spellEnd"/>
      <w:r w:rsidRPr="00D70838">
        <w:t>? Как ей правильно поступить в данной ситуации?</w:t>
      </w:r>
    </w:p>
    <w:p w:rsidR="000553F9" w:rsidRPr="00D70838" w:rsidRDefault="000553F9">
      <w:pPr>
        <w:rPr>
          <w:rFonts w:ascii="Times New Roman" w:hAnsi="Times New Roman" w:cs="Times New Roman"/>
          <w:sz w:val="24"/>
          <w:szCs w:val="24"/>
        </w:rPr>
      </w:pPr>
    </w:p>
    <w:sectPr w:rsidR="000553F9" w:rsidRPr="00D70838" w:rsidSect="0005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99C"/>
    <w:rsid w:val="000553F9"/>
    <w:rsid w:val="007E699C"/>
    <w:rsid w:val="00D70838"/>
    <w:rsid w:val="00F2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7E699C"/>
  </w:style>
  <w:style w:type="character" w:customStyle="1" w:styleId="probnums">
    <w:name w:val="prob_nums"/>
    <w:basedOn w:val="a0"/>
    <w:rsid w:val="007E699C"/>
  </w:style>
  <w:style w:type="character" w:styleId="a3">
    <w:name w:val="Hyperlink"/>
    <w:basedOn w:val="a0"/>
    <w:uiPriority w:val="99"/>
    <w:semiHidden/>
    <w:unhideWhenUsed/>
    <w:rsid w:val="007E699C"/>
    <w:rPr>
      <w:color w:val="0000FF"/>
      <w:u w:val="single"/>
    </w:rPr>
  </w:style>
  <w:style w:type="paragraph" w:customStyle="1" w:styleId="leftmargin">
    <w:name w:val="left_margin"/>
    <w:basedOn w:val="a"/>
    <w:rsid w:val="007E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38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53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5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04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2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7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87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3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03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0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21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46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5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6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417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68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4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91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03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4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764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65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7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1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872</Words>
  <Characters>4971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Заучь1</dc:creator>
  <cp:keywords/>
  <dc:description/>
  <cp:lastModifiedBy>Заучь1</cp:lastModifiedBy>
  <cp:revision>3</cp:revision>
  <dcterms:created xsi:type="dcterms:W3CDTF">2024-11-22T10:21:00Z</dcterms:created>
  <dcterms:modified xsi:type="dcterms:W3CDTF">2024-11-22T10:27:00Z</dcterms:modified>
</cp:coreProperties>
</file>